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28BE" w:rsidRDefault="004719E9" w:rsidP="009328BE">
      <w:r>
        <w:rPr>
          <w:noProof/>
        </w:rPr>
        <w:drawing>
          <wp:anchor distT="0" distB="0" distL="114300" distR="114300" simplePos="0" relativeHeight="251661312" behindDoc="1" locked="0" layoutInCell="1" allowOverlap="0" wp14:anchorId="4A3C2331" wp14:editId="2EAF079A">
            <wp:simplePos x="0" y="0"/>
            <wp:positionH relativeFrom="column">
              <wp:posOffset>415290</wp:posOffset>
            </wp:positionH>
            <wp:positionV relativeFrom="page">
              <wp:posOffset>457200</wp:posOffset>
            </wp:positionV>
            <wp:extent cx="737235" cy="852170"/>
            <wp:effectExtent l="0" t="0" r="5715" b="5080"/>
            <wp:wrapNone/>
            <wp:docPr id="4" name="Kép 10" descr="Cegl_címer_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0" descr="Cegl_címer_f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235" cy="852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328BE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F3E243" wp14:editId="082DB19E">
                <wp:simplePos x="0" y="0"/>
                <wp:positionH relativeFrom="column">
                  <wp:posOffset>1452245</wp:posOffset>
                </wp:positionH>
                <wp:positionV relativeFrom="page">
                  <wp:posOffset>457200</wp:posOffset>
                </wp:positionV>
                <wp:extent cx="4142216" cy="852170"/>
                <wp:effectExtent l="0" t="0" r="0" b="5080"/>
                <wp:wrapNone/>
                <wp:docPr id="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42216" cy="852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328BE" w:rsidRDefault="009328BE" w:rsidP="009328BE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Cegléd Város Önkormányzatának Polgármesterétől</w:t>
                            </w:r>
                          </w:p>
                          <w:p w:rsidR="009328BE" w:rsidRDefault="009328BE" w:rsidP="009328BE">
                            <w:pPr>
                              <w:jc w:val="center"/>
                            </w:pPr>
                            <w:r>
                              <w:t>2700 Cegléd, Kossuth tér 1.</w:t>
                            </w:r>
                          </w:p>
                          <w:p w:rsidR="009328BE" w:rsidRDefault="009328BE" w:rsidP="009328BE">
                            <w:pPr>
                              <w:jc w:val="center"/>
                            </w:pPr>
                            <w:r>
                              <w:t>Levélcím: 2701 Cegléd, Pf.: 85.</w:t>
                            </w:r>
                          </w:p>
                          <w:p w:rsidR="009328BE" w:rsidRDefault="009328BE" w:rsidP="009328BE">
                            <w:pPr>
                              <w:jc w:val="center"/>
                            </w:pPr>
                            <w:r>
                              <w:t>Tel.: 06/53/511-401, E-mail: polgarmester@cegled.hu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FF3E243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114.35pt;margin-top:36pt;width:326.15pt;height:67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" filled="f" stroked="f">
                <v:textbox>
                  <w:txbxContent>
                    <w:p w:rsidR="009328BE" w:rsidRDefault="009328BE" w:rsidP="009328BE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Cegléd Város Önkormányzatának Polgármesterétől</w:t>
                      </w:r>
                    </w:p>
                    <w:p w:rsidR="009328BE" w:rsidRDefault="009328BE" w:rsidP="009328BE">
                      <w:pPr>
                        <w:jc w:val="center"/>
                      </w:pPr>
                      <w:r>
                        <w:t>2700 Cegléd, Kossuth tér 1.</w:t>
                      </w:r>
                    </w:p>
                    <w:p w:rsidR="009328BE" w:rsidRDefault="009328BE" w:rsidP="009328BE">
                      <w:pPr>
                        <w:jc w:val="center"/>
                      </w:pPr>
                      <w:r>
                        <w:t>Levélcím: 2701 Cegléd, Pf.: 85.</w:t>
                      </w:r>
                    </w:p>
                    <w:p w:rsidR="009328BE" w:rsidRDefault="009328BE" w:rsidP="009328BE">
                      <w:pPr>
                        <w:jc w:val="center"/>
                      </w:pPr>
                      <w:r>
                        <w:t>Tel.: 06/53/511-401, E-mail: polgarmester@cegled.hu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p w:rsidR="009328BE" w:rsidRDefault="009328BE" w:rsidP="009328BE">
      <w:pPr>
        <w:rPr>
          <w:sz w:val="20"/>
          <w:szCs w:val="20"/>
        </w:rPr>
      </w:pPr>
    </w:p>
    <w:p w:rsidR="009328BE" w:rsidRDefault="009328BE" w:rsidP="009328BE">
      <w:pPr>
        <w:tabs>
          <w:tab w:val="left" w:pos="5528"/>
          <w:tab w:val="left" w:pos="6237"/>
        </w:tabs>
        <w:rPr>
          <w:sz w:val="20"/>
          <w:szCs w:val="20"/>
        </w:rPr>
      </w:pPr>
    </w:p>
    <w:p w:rsidR="009328BE" w:rsidRDefault="009328BE" w:rsidP="009328BE">
      <w:pPr>
        <w:tabs>
          <w:tab w:val="left" w:pos="5103"/>
        </w:tabs>
        <w:ind w:left="5103" w:hanging="5103"/>
        <w:rPr>
          <w:sz w:val="20"/>
          <w:szCs w:val="20"/>
        </w:rPr>
      </w:pPr>
    </w:p>
    <w:p w:rsidR="009328BE" w:rsidRDefault="004719E9" w:rsidP="009328BE">
      <w:pPr>
        <w:tabs>
          <w:tab w:val="left" w:pos="5103"/>
        </w:tabs>
        <w:ind w:left="5103" w:hanging="5103"/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1EFC93" wp14:editId="5466FDA1">
                <wp:simplePos x="0" y="0"/>
                <wp:positionH relativeFrom="column">
                  <wp:posOffset>342265</wp:posOffset>
                </wp:positionH>
                <wp:positionV relativeFrom="page">
                  <wp:posOffset>1400810</wp:posOffset>
                </wp:positionV>
                <wp:extent cx="5417820" cy="10795"/>
                <wp:effectExtent l="0" t="0" r="30480" b="27305"/>
                <wp:wrapNone/>
                <wp:docPr id="3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17820" cy="107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618DE8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26.95pt,110.3pt" to="453.55pt,1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">
                <w10:wrap anchory="page"/>
              </v:line>
            </w:pict>
          </mc:Fallback>
        </mc:AlternateContent>
      </w:r>
    </w:p>
    <w:tbl>
      <w:tblPr>
        <w:tblStyle w:val="Rcsostblzat"/>
        <w:tblW w:w="493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6"/>
        <w:gridCol w:w="3547"/>
      </w:tblGrid>
      <w:tr w:rsidR="004719E9" w:rsidRPr="004719E9" w:rsidTr="004719E9">
        <w:tc>
          <w:tcPr>
            <w:tcW w:w="3134" w:type="pct"/>
          </w:tcPr>
          <w:p w:rsidR="004719E9" w:rsidRPr="004719E9" w:rsidRDefault="004719E9" w:rsidP="004719E9">
            <w:pPr>
              <w:rPr>
                <w:sz w:val="20"/>
              </w:rPr>
            </w:pPr>
            <w:r w:rsidRPr="004719E9">
              <w:rPr>
                <w:sz w:val="20"/>
              </w:rPr>
              <w:t>Ügyiratszám: C/28463/2026.</w:t>
            </w:r>
          </w:p>
          <w:p w:rsidR="004719E9" w:rsidRPr="004719E9" w:rsidRDefault="004719E9" w:rsidP="004719E9">
            <w:pPr>
              <w:rPr>
                <w:sz w:val="20"/>
              </w:rPr>
            </w:pPr>
            <w:r w:rsidRPr="004719E9">
              <w:rPr>
                <w:sz w:val="20"/>
              </w:rPr>
              <w:t>Előterjesztő: dr. Csáky András polgármester</w:t>
            </w:r>
          </w:p>
          <w:p w:rsidR="004719E9" w:rsidRPr="004719E9" w:rsidRDefault="004719E9" w:rsidP="004719E9">
            <w:pPr>
              <w:rPr>
                <w:sz w:val="20"/>
              </w:rPr>
            </w:pPr>
            <w:r w:rsidRPr="004719E9">
              <w:rPr>
                <w:sz w:val="20"/>
              </w:rPr>
              <w:t>Szakmai előterjesztő: Hegedűs Ágota alpolgármester</w:t>
            </w:r>
          </w:p>
          <w:p w:rsidR="004719E9" w:rsidRPr="004719E9" w:rsidRDefault="004719E9" w:rsidP="004719E9">
            <w:pPr>
              <w:rPr>
                <w:sz w:val="20"/>
              </w:rPr>
            </w:pPr>
            <w:r w:rsidRPr="004719E9">
              <w:rPr>
                <w:sz w:val="20"/>
              </w:rPr>
              <w:t>Ügyintéző: Makai Viktória vezető-főtanácsos</w:t>
            </w:r>
          </w:p>
        </w:tc>
        <w:tc>
          <w:tcPr>
            <w:tcW w:w="1866" w:type="pct"/>
          </w:tcPr>
          <w:p w:rsidR="004719E9" w:rsidRPr="004719E9" w:rsidRDefault="004719E9" w:rsidP="004719E9">
            <w:pPr>
              <w:rPr>
                <w:sz w:val="22"/>
              </w:rPr>
            </w:pPr>
            <w:r w:rsidRPr="004719E9">
              <w:rPr>
                <w:sz w:val="22"/>
              </w:rPr>
              <w:t xml:space="preserve">Tárgy: Családok Átmeneti Otthona ellátás </w:t>
            </w:r>
            <w:r>
              <w:rPr>
                <w:sz w:val="22"/>
              </w:rPr>
              <w:t>b</w:t>
            </w:r>
            <w:r w:rsidRPr="004719E9">
              <w:rPr>
                <w:sz w:val="22"/>
              </w:rPr>
              <w:t>iztosítása - előkészítő döntés</w:t>
            </w:r>
          </w:p>
        </w:tc>
      </w:tr>
    </w:tbl>
    <w:p w:rsidR="009328BE" w:rsidRDefault="009328BE" w:rsidP="009328BE">
      <w:pPr>
        <w:tabs>
          <w:tab w:val="left" w:pos="5528"/>
          <w:tab w:val="left" w:pos="6237"/>
        </w:tabs>
        <w:rPr>
          <w:b/>
          <w:sz w:val="20"/>
          <w:szCs w:val="20"/>
        </w:rPr>
      </w:pPr>
    </w:p>
    <w:p w:rsidR="009328BE" w:rsidRDefault="009328BE" w:rsidP="009328BE">
      <w:pPr>
        <w:tabs>
          <w:tab w:val="left" w:pos="567"/>
          <w:tab w:val="left" w:pos="8364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ELŐTERJESZTÉS</w:t>
      </w:r>
    </w:p>
    <w:p w:rsidR="009328BE" w:rsidRDefault="009328BE" w:rsidP="009328BE">
      <w:pPr>
        <w:widowControl w:val="0"/>
        <w:tabs>
          <w:tab w:val="left" w:pos="993"/>
          <w:tab w:val="left" w:pos="6804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a Képviselő-testület 2026. július 18-ai nyilvános ülésére</w:t>
      </w:r>
    </w:p>
    <w:p w:rsidR="009328BE" w:rsidRDefault="009328BE" w:rsidP="009328BE">
      <w:pPr>
        <w:rPr>
          <w:sz w:val="22"/>
          <w:szCs w:val="22"/>
        </w:rPr>
      </w:pPr>
    </w:p>
    <w:p w:rsidR="009328BE" w:rsidRDefault="009328BE" w:rsidP="009328BE">
      <w:pPr>
        <w:spacing w:line="360" w:lineRule="auto"/>
        <w:jc w:val="center"/>
        <w:rPr>
          <w:b/>
        </w:rPr>
      </w:pPr>
      <w:r>
        <w:rPr>
          <w:b/>
        </w:rPr>
        <w:t>Tisztelt Képviselő-testület!</w:t>
      </w:r>
    </w:p>
    <w:p w:rsidR="002213F9" w:rsidRDefault="002213F9" w:rsidP="002213F9">
      <w:pPr>
        <w:pStyle w:val="uj"/>
        <w:jc w:val="both"/>
      </w:pPr>
      <w:r>
        <w:rPr>
          <w:bCs/>
        </w:rPr>
        <w:t xml:space="preserve">Az a települési önkormányzat, melynek területén harmincezernél több állandó lakos él, családok átmeneti otthonát </w:t>
      </w:r>
      <w:r w:rsidR="008D29C1">
        <w:rPr>
          <w:bCs/>
        </w:rPr>
        <w:t xml:space="preserve">(CSÁO) </w:t>
      </w:r>
      <w:r>
        <w:rPr>
          <w:bCs/>
        </w:rPr>
        <w:t xml:space="preserve">köteles működtetni. </w:t>
      </w:r>
      <w:r>
        <w:rPr>
          <w:rStyle w:val="highlighted"/>
        </w:rPr>
        <w:t>A</w:t>
      </w:r>
      <w:r>
        <w:rPr>
          <w:rFonts w:eastAsia="Calibri"/>
          <w:bCs/>
          <w:i/>
        </w:rPr>
        <w:t xml:space="preserve"> gyermekek védelméről és a gyámügyi igazgatásról szóló 1997. évi XXXI. törvény</w:t>
      </w:r>
      <w:r w:rsidRPr="002213F9">
        <w:rPr>
          <w:rFonts w:eastAsia="Calibri"/>
          <w:bCs/>
        </w:rPr>
        <w:t>ben</w:t>
      </w:r>
      <w:r>
        <w:rPr>
          <w:rFonts w:eastAsia="Calibri"/>
          <w:bCs/>
          <w:i/>
        </w:rPr>
        <w:t xml:space="preserve"> </w:t>
      </w:r>
      <w:r>
        <w:rPr>
          <w:rFonts w:eastAsia="Calibri"/>
          <w:bCs/>
        </w:rPr>
        <w:t>(Gyvt.)</w:t>
      </w:r>
      <w:r w:rsidR="005457F6">
        <w:rPr>
          <w:rFonts w:eastAsia="Calibri"/>
          <w:bCs/>
        </w:rPr>
        <w:t xml:space="preserve"> </w:t>
      </w:r>
      <w:r>
        <w:rPr>
          <w:rStyle w:val="highlighted"/>
        </w:rPr>
        <w:t>meghatározott személyes gondoskodást nyújtó ellátást a települési önkormányzat egyházi fenntartóval és nem állami fenntartóval kötött ellátási szerződés útján is biztosíthatja.</w:t>
      </w:r>
    </w:p>
    <w:p w:rsidR="009328BE" w:rsidRDefault="009328BE" w:rsidP="009328BE">
      <w:pPr>
        <w:jc w:val="both"/>
        <w:rPr>
          <w:bCs/>
        </w:rPr>
      </w:pPr>
      <w:r>
        <w:rPr>
          <w:bCs/>
        </w:rPr>
        <w:t>Cegléd Város Önkormányzata - Családok Átmeneti Otthona (CSÁO) ellátás tekintetében - 2018. április 12. napján a Magyar Vöröskereszt Pest Vármegyei Szervezetével, annak százhalombattai intézménye igénybevételére kötött feladatellátási szerződést (Alapszerződés):</w:t>
      </w:r>
    </w:p>
    <w:p w:rsidR="009328BE" w:rsidRDefault="009328BE" w:rsidP="009328BE">
      <w:pPr>
        <w:pStyle w:val="Listaszerbekezds"/>
        <w:numPr>
          <w:ilvl w:val="0"/>
          <w:numId w:val="1"/>
        </w:numPr>
        <w:jc w:val="both"/>
        <w:rPr>
          <w:bCs/>
        </w:rPr>
      </w:pPr>
      <w:r>
        <w:rPr>
          <w:bCs/>
        </w:rPr>
        <w:t>az Alapszerződés 2018. szeptember 12. napjával módosításra került a „3 ceglédi család, de maximum 9 fő ceglédi lakos egyidejű ellátása” szöveggel:</w:t>
      </w:r>
    </w:p>
    <w:p w:rsidR="009328BE" w:rsidRDefault="009328BE" w:rsidP="009328BE">
      <w:pPr>
        <w:pStyle w:val="Listaszerbekezds"/>
        <w:numPr>
          <w:ilvl w:val="0"/>
          <w:numId w:val="1"/>
        </w:numPr>
        <w:jc w:val="both"/>
        <w:rPr>
          <w:bCs/>
        </w:rPr>
      </w:pPr>
      <w:r>
        <w:rPr>
          <w:bCs/>
        </w:rPr>
        <w:t>2020. december 18 napján az Alapszerződés IV. fejezet 28. pontja került módosításra - „</w:t>
      </w:r>
      <w:r>
        <w:rPr>
          <w:bCs/>
          <w:i/>
        </w:rPr>
        <w:t>jelen szerződést a Felek 2018. május 1 napjától 2021. június 30-ig tartó időtartamra kötik</w:t>
      </w:r>
      <w:r>
        <w:rPr>
          <w:bCs/>
        </w:rPr>
        <w:t>” - szöveggel</w:t>
      </w:r>
    </w:p>
    <w:p w:rsidR="00D76C42" w:rsidRDefault="009328BE" w:rsidP="009328BE">
      <w:pPr>
        <w:pStyle w:val="Listaszerbekezds"/>
        <w:numPr>
          <w:ilvl w:val="0"/>
          <w:numId w:val="1"/>
        </w:numPr>
        <w:jc w:val="both"/>
        <w:rPr>
          <w:bCs/>
        </w:rPr>
      </w:pPr>
      <w:r>
        <w:rPr>
          <w:bCs/>
        </w:rPr>
        <w:t>2021. június 29 napján, - változatlan egyéb feltételekkel - határozott időtartamra, 2021. július 1-től 2026. június 30 napjáig szóló új ellátási szerződés került megkötésre.</w:t>
      </w:r>
    </w:p>
    <w:p w:rsidR="009328BE" w:rsidRPr="00D76C42" w:rsidRDefault="009328BE" w:rsidP="00D76C42">
      <w:pPr>
        <w:ind w:left="360"/>
        <w:jc w:val="both"/>
        <w:rPr>
          <w:bCs/>
        </w:rPr>
      </w:pPr>
      <w:r w:rsidRPr="00D76C42">
        <w:rPr>
          <w:bCs/>
        </w:rPr>
        <w:t xml:space="preserve">Ez utóbbi szerződés </w:t>
      </w:r>
      <w:r w:rsidR="0054534C">
        <w:rPr>
          <w:bCs/>
        </w:rPr>
        <w:t xml:space="preserve">a hónap végén tehát </w:t>
      </w:r>
      <w:r w:rsidRPr="00D76C42">
        <w:rPr>
          <w:bCs/>
        </w:rPr>
        <w:t>lejár.</w:t>
      </w:r>
    </w:p>
    <w:p w:rsidR="00D76C42" w:rsidRPr="00D76C42" w:rsidRDefault="00FA66AC" w:rsidP="009328BE">
      <w:pPr>
        <w:spacing w:before="120"/>
        <w:jc w:val="both"/>
        <w:rPr>
          <w:rFonts w:eastAsia="Calibri"/>
          <w:bCs/>
        </w:rPr>
      </w:pPr>
      <w:r>
        <w:rPr>
          <w:bCs/>
        </w:rPr>
        <w:t xml:space="preserve">Megkerestem </w:t>
      </w:r>
      <w:r w:rsidR="009328BE">
        <w:rPr>
          <w:bCs/>
        </w:rPr>
        <w:t>a Magyar Vöröskereszt Pest Vármegyei Szervezete igazgatójá</w:t>
      </w:r>
      <w:r>
        <w:rPr>
          <w:bCs/>
        </w:rPr>
        <w:t>t</w:t>
      </w:r>
      <w:r w:rsidR="009328BE">
        <w:rPr>
          <w:bCs/>
        </w:rPr>
        <w:t xml:space="preserve">, előzetes nyilatkozatát kértem arról, vállalják-e, hogy </w:t>
      </w:r>
      <w:bookmarkStart w:id="0" w:name="_Hlk226967693"/>
      <w:r w:rsidR="009328BE">
        <w:rPr>
          <w:rFonts w:eastAsia="Calibri"/>
          <w:bCs/>
        </w:rPr>
        <w:t xml:space="preserve">Gyvt. 94. § (3) bekezdés c) pontjában előírt személyes gondoskodás feladat-ellátási kötelezettségét </w:t>
      </w:r>
      <w:bookmarkEnd w:id="0"/>
      <w:r w:rsidR="009328BE">
        <w:rPr>
          <w:rFonts w:eastAsia="Calibri"/>
          <w:bCs/>
        </w:rPr>
        <w:t>továbbra is a fenntartásukban működő intézmény keretei közt látná el önkormányzatunk.</w:t>
      </w:r>
      <w:r w:rsidR="00D76C42">
        <w:rPr>
          <w:rFonts w:eastAsia="Calibri"/>
          <w:bCs/>
        </w:rPr>
        <w:t xml:space="preserve"> </w:t>
      </w:r>
      <w:r w:rsidR="009328BE" w:rsidRPr="00D76C42">
        <w:rPr>
          <w:bCs/>
        </w:rPr>
        <w:t>Tájékoztattam arról is, hogy a</w:t>
      </w:r>
      <w:r w:rsidR="009328BE" w:rsidRPr="00D76C42">
        <w:rPr>
          <w:rFonts w:eastAsia="Calibri"/>
          <w:bCs/>
        </w:rPr>
        <w:t xml:space="preserve"> Pest Vármegyei Kormányhivatal </w:t>
      </w:r>
      <w:r w:rsidR="00D76C42" w:rsidRPr="00D76C42">
        <w:rPr>
          <w:rFonts w:eastAsia="Calibri"/>
          <w:bCs/>
        </w:rPr>
        <w:t xml:space="preserve">2025-ben </w:t>
      </w:r>
      <w:r w:rsidR="009328BE" w:rsidRPr="00D76C42">
        <w:rPr>
          <w:rFonts w:eastAsia="Calibri"/>
          <w:bCs/>
        </w:rPr>
        <w:t>úgy ítélte meg, hogy nem elfogadható az a gyakorlat, miszerint az ellátási szerződés kevesebb, mint 12 férőhelyre került megkötésre.</w:t>
      </w:r>
    </w:p>
    <w:p w:rsidR="00D76C42" w:rsidRDefault="00805E44" w:rsidP="00D76C42">
      <w:pPr>
        <w:spacing w:before="120"/>
        <w:jc w:val="both"/>
        <w:rPr>
          <w:rFonts w:eastAsia="Calibri"/>
          <w:bCs/>
        </w:rPr>
      </w:pPr>
      <w:r w:rsidRPr="00D76C42">
        <w:rPr>
          <w:rFonts w:eastAsia="Calibri"/>
          <w:bCs/>
        </w:rPr>
        <w:t xml:space="preserve">Dienes Rita Anikó igazgató 2026. április 16-án kelt levelében </w:t>
      </w:r>
      <w:r w:rsidR="00D76C42" w:rsidRPr="00D76C42">
        <w:rPr>
          <w:rFonts w:eastAsia="Calibri"/>
          <w:bCs/>
        </w:rPr>
        <w:t xml:space="preserve">válaszolt, miszerint </w:t>
      </w:r>
      <w:r w:rsidRPr="00D76C42">
        <w:rPr>
          <w:rFonts w:eastAsia="Calibri"/>
          <w:bCs/>
        </w:rPr>
        <w:t>a családok átmeneti otthona szolgáltatást 2026. július 1</w:t>
      </w:r>
      <w:r w:rsidR="00D76C42" w:rsidRPr="00D76C42">
        <w:rPr>
          <w:rFonts w:eastAsia="Calibri"/>
          <w:bCs/>
        </w:rPr>
        <w:t>.</w:t>
      </w:r>
      <w:r w:rsidRPr="00D76C42">
        <w:rPr>
          <w:rFonts w:eastAsia="Calibri"/>
          <w:bCs/>
        </w:rPr>
        <w:t xml:space="preserve"> napjától nem tudják biztosítani</w:t>
      </w:r>
      <w:r w:rsidR="00D76C42" w:rsidRPr="00D76C42">
        <w:rPr>
          <w:rFonts w:eastAsia="Calibri"/>
          <w:bCs/>
        </w:rPr>
        <w:t xml:space="preserve"> </w:t>
      </w:r>
      <w:r w:rsidR="00D76C42">
        <w:rPr>
          <w:rFonts w:eastAsia="Calibri"/>
          <w:bCs/>
        </w:rPr>
        <w:t>Százhalombattán kívüli települések vonatkozásában.</w:t>
      </w:r>
    </w:p>
    <w:p w:rsidR="00D76C42" w:rsidRPr="00D76C42" w:rsidRDefault="00D76C42" w:rsidP="00D76C42">
      <w:pPr>
        <w:spacing w:before="120"/>
        <w:jc w:val="both"/>
      </w:pPr>
      <w:r w:rsidRPr="00D76C42">
        <w:rPr>
          <w:rFonts w:eastAsia="Calibri"/>
          <w:bCs/>
        </w:rPr>
        <w:t xml:space="preserve">A lehetséges szolgáltatók irányába való tájékozódást követően </w:t>
      </w:r>
      <w:r w:rsidRPr="00D76C42">
        <w:t xml:space="preserve">levélben kerestem meg a Baptista Tevékeny Szeretet Misszió (4028 Debrecen, Simonyi út 14., továbbiakban: Szolgáltató) elnökét, a </w:t>
      </w:r>
      <w:r w:rsidRPr="00D76C42">
        <w:rPr>
          <w:rFonts w:eastAsia="Calibri"/>
          <w:bCs/>
        </w:rPr>
        <w:t>Családok Átmeneti Otthona szolgáltatás ellátása céljából.</w:t>
      </w:r>
    </w:p>
    <w:p w:rsidR="00D76C42" w:rsidRDefault="00FA66AC" w:rsidP="00D76C42">
      <w:pPr>
        <w:spacing w:before="120"/>
        <w:jc w:val="both"/>
        <w:rPr>
          <w:rFonts w:eastAsia="Calibri"/>
          <w:bCs/>
        </w:rPr>
      </w:pPr>
      <w:r>
        <w:rPr>
          <w:rFonts w:eastAsia="Calibri"/>
          <w:bCs/>
        </w:rPr>
        <w:t>A Misszió részéről pozitív válasz érkezett, ugyanakkor jelenleg még kialakítás alatt áll</w:t>
      </w:r>
      <w:r w:rsidR="00E856A9">
        <w:rPr>
          <w:rFonts w:eastAsia="Calibri"/>
          <w:bCs/>
        </w:rPr>
        <w:t>nak</w:t>
      </w:r>
      <w:r>
        <w:rPr>
          <w:rFonts w:eastAsia="Calibri"/>
          <w:bCs/>
        </w:rPr>
        <w:t xml:space="preserve"> az</w:t>
      </w:r>
      <w:r w:rsidR="00E856A9">
        <w:rPr>
          <w:rFonts w:eastAsia="Calibri"/>
          <w:bCs/>
        </w:rPr>
        <w:t>ok</w:t>
      </w:r>
      <w:r>
        <w:rPr>
          <w:rFonts w:eastAsia="Calibri"/>
          <w:bCs/>
        </w:rPr>
        <w:t xml:space="preserve"> az intézményegység</w:t>
      </w:r>
      <w:r w:rsidR="00E856A9">
        <w:rPr>
          <w:rFonts w:eastAsia="Calibri"/>
          <w:bCs/>
        </w:rPr>
        <w:t>ek</w:t>
      </w:r>
      <w:r>
        <w:rPr>
          <w:rFonts w:eastAsia="Calibri"/>
          <w:bCs/>
        </w:rPr>
        <w:t xml:space="preserve"> (Gyomaendrőd és Ózd településeken), ahol a </w:t>
      </w:r>
      <w:proofErr w:type="spellStart"/>
      <w:r>
        <w:rPr>
          <w:rFonts w:eastAsia="Calibri"/>
          <w:bCs/>
        </w:rPr>
        <w:t>Gyvt</w:t>
      </w:r>
      <w:proofErr w:type="spellEnd"/>
      <w:r>
        <w:rPr>
          <w:rFonts w:eastAsia="Calibri"/>
          <w:bCs/>
        </w:rPr>
        <w:t xml:space="preserve">-ben előírt 12 férőhelyes </w:t>
      </w:r>
      <w:r w:rsidR="00E856A9">
        <w:rPr>
          <w:rFonts w:eastAsia="Calibri"/>
          <w:bCs/>
        </w:rPr>
        <w:t>vállalás</w:t>
      </w:r>
      <w:r>
        <w:rPr>
          <w:rFonts w:eastAsia="Calibri"/>
          <w:bCs/>
        </w:rPr>
        <w:t xml:space="preserve"> szóba jöhet.</w:t>
      </w:r>
    </w:p>
    <w:p w:rsidR="004719E9" w:rsidRDefault="00FA66AC" w:rsidP="00D76C42">
      <w:pPr>
        <w:spacing w:before="120"/>
        <w:jc w:val="both"/>
        <w:rPr>
          <w:rFonts w:eastAsia="Calibri"/>
          <w:bCs/>
        </w:rPr>
      </w:pPr>
      <w:r>
        <w:rPr>
          <w:rFonts w:eastAsia="Calibri"/>
          <w:bCs/>
        </w:rPr>
        <w:t xml:space="preserve">A válaszban 2027. januárját jelölte meg a Misszió a működtetés kezdésének, melynek igénybevételét </w:t>
      </w:r>
      <w:r w:rsidR="0054534C">
        <w:rPr>
          <w:rFonts w:eastAsia="Calibri"/>
          <w:bCs/>
        </w:rPr>
        <w:t>„</w:t>
      </w:r>
      <w:r>
        <w:rPr>
          <w:rFonts w:eastAsia="Calibri"/>
          <w:bCs/>
        </w:rPr>
        <w:t>átmeneti megoldásként</w:t>
      </w:r>
      <w:r w:rsidR="0054534C">
        <w:rPr>
          <w:rFonts w:eastAsia="Calibri"/>
          <w:bCs/>
        </w:rPr>
        <w:t>”</w:t>
      </w:r>
      <w:r>
        <w:rPr>
          <w:rFonts w:eastAsia="Calibri"/>
          <w:bCs/>
        </w:rPr>
        <w:t xml:space="preserve"> felajánlotta</w:t>
      </w:r>
      <w:r w:rsidR="0054534C">
        <w:rPr>
          <w:rFonts w:eastAsia="Calibri"/>
          <w:bCs/>
        </w:rPr>
        <w:t>.</w:t>
      </w:r>
    </w:p>
    <w:p w:rsidR="00FA66AC" w:rsidRDefault="0054534C" w:rsidP="00D76C42">
      <w:pPr>
        <w:spacing w:before="120"/>
        <w:jc w:val="both"/>
        <w:rPr>
          <w:rFonts w:eastAsia="Calibri"/>
          <w:bCs/>
        </w:rPr>
      </w:pPr>
      <w:r>
        <w:rPr>
          <w:rFonts w:eastAsia="Calibri"/>
          <w:bCs/>
        </w:rPr>
        <w:t>Hosszabb távú megoldásként az is felmerült, hogy esetleg Cegléden – az Új Esély Központhoz hasonló konstrukcióban, tehát megfelelő nagyságú épületingatlan átalakításával – közreműködnének a helybeli feladatellátásban.</w:t>
      </w:r>
    </w:p>
    <w:p w:rsidR="0054534C" w:rsidRDefault="0054534C" w:rsidP="009328BE">
      <w:pPr>
        <w:spacing w:before="120"/>
        <w:jc w:val="both"/>
      </w:pPr>
      <w:r>
        <w:t xml:space="preserve">Tekintettel arra, hogy sem Cegléd városa, sem a Ceglédi Többcélú Kistérségi Társulás nem rendelkezik megfelelő intézménnyel, ingatlannal és forrással, javaslom, hogy fogadjuk el a </w:t>
      </w:r>
      <w:r w:rsidRPr="00D76C42">
        <w:t>Baptista Tevékeny Szeretet Misszió</w:t>
      </w:r>
      <w:r>
        <w:t xml:space="preserve"> felajánlását, és kapjak kellő felhatalmazást a családok átmeneti otthona tárgyú ellátási szerződés Gyvt. 97. § (3) bekezdés a) pontjában előírt legalább öt év időtartamra szóló megkötésére.</w:t>
      </w:r>
    </w:p>
    <w:p w:rsidR="008D29C1" w:rsidRDefault="008D29C1" w:rsidP="008D29C1">
      <w:pPr>
        <w:spacing w:before="120" w:after="120"/>
        <w:jc w:val="both"/>
        <w:rPr>
          <w:rFonts w:eastAsia="Univers"/>
        </w:rPr>
      </w:pPr>
      <w:r>
        <w:rPr>
          <w:rFonts w:eastAsia="Univers"/>
        </w:rPr>
        <w:t xml:space="preserve">Emlékeztetem a Képviselő-testületet a Kormányhivatal 2025. júliusi figyelem felhívására, amit 2025. október 16-aik ülésén tárgyaltunk, és három év vonatkozásában </w:t>
      </w:r>
      <w:r w:rsidRPr="008D29C1">
        <w:rPr>
          <w:rFonts w:eastAsia="Univers"/>
        </w:rPr>
        <w:t>444/2025.</w:t>
      </w:r>
      <w:r>
        <w:rPr>
          <w:rFonts w:eastAsia="Univers"/>
        </w:rPr>
        <w:t xml:space="preserve"> </w:t>
      </w:r>
      <w:r w:rsidRPr="008D29C1">
        <w:rPr>
          <w:rFonts w:eastAsia="Univers"/>
        </w:rPr>
        <w:t xml:space="preserve">(X. 16.) </w:t>
      </w:r>
      <w:proofErr w:type="spellStart"/>
      <w:r w:rsidRPr="008D29C1">
        <w:rPr>
          <w:rFonts w:eastAsia="Univers"/>
        </w:rPr>
        <w:t>Ök</w:t>
      </w:r>
      <w:proofErr w:type="spellEnd"/>
      <w:r w:rsidRPr="008D29C1">
        <w:rPr>
          <w:rFonts w:eastAsia="Univers"/>
        </w:rPr>
        <w:t>. határozat</w:t>
      </w:r>
      <w:r>
        <w:rPr>
          <w:rFonts w:eastAsia="Univers"/>
        </w:rPr>
        <w:t>tal – az előírt határidőn belül - nyilatkozatot tettünk a CSÁO valamint a GYÁO vonatkozásában. Rövidesen eltelik az első év, melynek következtében a döntéshozatal nem tűr halasztást.</w:t>
      </w:r>
    </w:p>
    <w:p w:rsidR="008D29C1" w:rsidRDefault="008D29C1" w:rsidP="008D29C1">
      <w:pPr>
        <w:spacing w:before="120" w:after="120"/>
        <w:jc w:val="both"/>
        <w:rPr>
          <w:rFonts w:eastAsia="Univers"/>
        </w:rPr>
      </w:pPr>
      <w:r>
        <w:rPr>
          <w:rFonts w:eastAsia="Univers"/>
        </w:rPr>
        <w:t>Sajnos a</w:t>
      </w:r>
      <w:r w:rsidR="000D2832">
        <w:rPr>
          <w:rFonts w:eastAsia="Univers"/>
        </w:rPr>
        <w:t>z ellátás</w:t>
      </w:r>
      <w:r>
        <w:rPr>
          <w:rFonts w:eastAsia="Univers"/>
        </w:rPr>
        <w:t xml:space="preserve"> folyamatosság</w:t>
      </w:r>
      <w:r w:rsidR="000D2832">
        <w:rPr>
          <w:rFonts w:eastAsia="Univers"/>
        </w:rPr>
        <w:t>a</w:t>
      </w:r>
      <w:r>
        <w:rPr>
          <w:rFonts w:eastAsia="Univers"/>
        </w:rPr>
        <w:t xml:space="preserve"> ezzel a döntéssel </w:t>
      </w:r>
      <w:r w:rsidR="000D2832">
        <w:rPr>
          <w:rFonts w:eastAsia="Univers"/>
        </w:rPr>
        <w:t xml:space="preserve">sem tud megvalósulni, de úgy vélem, az a tény, hogy a </w:t>
      </w:r>
      <w:r w:rsidR="000D2832">
        <w:rPr>
          <w:bCs/>
        </w:rPr>
        <w:t xml:space="preserve">Magyar Vöröskereszt Pest Vármegyei Szervezete működtetése alatt nem került igénybevételre ez a szolgáltatás, talán a félévnyi szünet sem okoz súlyos </w:t>
      </w:r>
      <w:r w:rsidR="00BC4B2F">
        <w:rPr>
          <w:bCs/>
        </w:rPr>
        <w:t>zavarokat.</w:t>
      </w:r>
    </w:p>
    <w:p w:rsidR="009328BE" w:rsidRDefault="009328BE" w:rsidP="009328BE">
      <w:pPr>
        <w:widowControl w:val="0"/>
        <w:spacing w:before="240"/>
        <w:ind w:right="98"/>
        <w:jc w:val="both"/>
        <w:rPr>
          <w:rFonts w:eastAsia="Univers"/>
        </w:rPr>
      </w:pPr>
      <w:r>
        <w:rPr>
          <w:rFonts w:eastAsia="Univers"/>
        </w:rPr>
        <w:t xml:space="preserve">Az előterjesztést a </w:t>
      </w:r>
      <w:r>
        <w:rPr>
          <w:rFonts w:eastAsia="Univers"/>
          <w:b/>
        </w:rPr>
        <w:t>Humán Bizottság</w:t>
      </w:r>
      <w:r>
        <w:rPr>
          <w:rFonts w:eastAsia="Univers"/>
        </w:rPr>
        <w:t xml:space="preserve"> tárgyalja. A bizottság véleménye – jegyzőkönyvi kivonat formájában – a Képviselő-testület ülésén, helyben osztott anyagként kerül ismertetésre. </w:t>
      </w:r>
    </w:p>
    <w:p w:rsidR="009328BE" w:rsidRDefault="009328BE" w:rsidP="009328BE">
      <w:pPr>
        <w:tabs>
          <w:tab w:val="left" w:pos="851"/>
        </w:tabs>
        <w:spacing w:before="120"/>
        <w:ind w:right="-1"/>
        <w:jc w:val="both"/>
        <w:rPr>
          <w:rFonts w:eastAsia="Univers"/>
        </w:rPr>
      </w:pPr>
      <w:r>
        <w:rPr>
          <w:rFonts w:eastAsia="Univers"/>
        </w:rPr>
        <w:t xml:space="preserve">A döntéshozatal az Mötv. 46. § (1) bekezdése alapján, a (2) bekezdésben foglaltakra figyelemmel </w:t>
      </w:r>
      <w:r>
        <w:rPr>
          <w:rFonts w:eastAsia="Univers"/>
          <w:b/>
        </w:rPr>
        <w:t>nyilvános ülés</w:t>
      </w:r>
      <w:r>
        <w:rPr>
          <w:rFonts w:eastAsia="Univers"/>
        </w:rPr>
        <w:t xml:space="preserve"> keretében, az 50. § rendelkezései alapján - figyelemmel a KT. SzMSz 59. §-</w:t>
      </w:r>
      <w:proofErr w:type="spellStart"/>
      <w:r>
        <w:rPr>
          <w:rFonts w:eastAsia="Univers"/>
        </w:rPr>
        <w:t>ában</w:t>
      </w:r>
      <w:proofErr w:type="spellEnd"/>
      <w:r>
        <w:rPr>
          <w:rFonts w:eastAsia="Univers"/>
        </w:rPr>
        <w:t xml:space="preserve"> foglalt rendelkezésekre - </w:t>
      </w:r>
      <w:r>
        <w:rPr>
          <w:rFonts w:eastAsia="Univers"/>
          <w:b/>
        </w:rPr>
        <w:t>egyszerű többségű</w:t>
      </w:r>
      <w:r>
        <w:rPr>
          <w:rFonts w:eastAsia="Univers"/>
        </w:rPr>
        <w:t xml:space="preserve"> szavazati arányt igényel.</w:t>
      </w:r>
    </w:p>
    <w:p w:rsidR="009328BE" w:rsidRDefault="009328BE" w:rsidP="009328BE">
      <w:pPr>
        <w:spacing w:before="120"/>
        <w:jc w:val="both"/>
        <w:rPr>
          <w:rFonts w:eastAsia="Univers"/>
        </w:rPr>
      </w:pPr>
      <w:r>
        <w:rPr>
          <w:rFonts w:eastAsia="Univers"/>
        </w:rPr>
        <w:t>Cegléd, 2026. június 5.</w:t>
      </w:r>
    </w:p>
    <w:p w:rsidR="009328BE" w:rsidRDefault="009328BE" w:rsidP="009328BE">
      <w:pPr>
        <w:tabs>
          <w:tab w:val="center" w:pos="8869"/>
        </w:tabs>
        <w:jc w:val="right"/>
        <w:rPr>
          <w:rFonts w:eastAsia="Univers"/>
        </w:rPr>
      </w:pPr>
      <w:r>
        <w:rPr>
          <w:rFonts w:eastAsia="Univers"/>
        </w:rPr>
        <w:t>Dr. Csáky András</w:t>
      </w:r>
    </w:p>
    <w:p w:rsidR="009328BE" w:rsidRDefault="009328BE" w:rsidP="009328BE">
      <w:pPr>
        <w:tabs>
          <w:tab w:val="left" w:pos="7938"/>
        </w:tabs>
        <w:ind w:right="140"/>
        <w:jc w:val="right"/>
        <w:rPr>
          <w:rFonts w:eastAsia="Univers"/>
        </w:rPr>
      </w:pPr>
      <w:r>
        <w:rPr>
          <w:rFonts w:eastAsia="Univers"/>
        </w:rPr>
        <w:t>polgármester</w:t>
      </w:r>
    </w:p>
    <w:p w:rsidR="009328BE" w:rsidRDefault="009328BE" w:rsidP="009328BE">
      <w:pPr>
        <w:jc w:val="both"/>
        <w:rPr>
          <w:rFonts w:eastAsia="Univers"/>
        </w:rPr>
      </w:pPr>
      <w:r>
        <w:rPr>
          <w:rFonts w:eastAsia="Univers"/>
        </w:rPr>
        <w:t xml:space="preserve">Láttam: </w:t>
      </w:r>
    </w:p>
    <w:p w:rsidR="009328BE" w:rsidRDefault="009328BE" w:rsidP="009328BE">
      <w:pPr>
        <w:tabs>
          <w:tab w:val="center" w:pos="1560"/>
        </w:tabs>
        <w:jc w:val="both"/>
        <w:rPr>
          <w:rFonts w:eastAsia="Univers"/>
        </w:rPr>
      </w:pPr>
      <w:r>
        <w:rPr>
          <w:rFonts w:eastAsia="Univers"/>
        </w:rPr>
        <w:tab/>
        <w:t>Hegedűs Ágota</w:t>
      </w:r>
    </w:p>
    <w:p w:rsidR="009328BE" w:rsidRDefault="009328BE" w:rsidP="009328BE">
      <w:pPr>
        <w:tabs>
          <w:tab w:val="center" w:pos="1560"/>
        </w:tabs>
        <w:jc w:val="both"/>
        <w:rPr>
          <w:rFonts w:eastAsia="Univers"/>
        </w:rPr>
      </w:pPr>
      <w:r>
        <w:rPr>
          <w:rFonts w:eastAsia="Univers"/>
        </w:rPr>
        <w:tab/>
        <w:t>alpolgármester</w:t>
      </w:r>
    </w:p>
    <w:p w:rsidR="00F61F04" w:rsidRDefault="00F61F04" w:rsidP="009328BE">
      <w:pPr>
        <w:tabs>
          <w:tab w:val="center" w:pos="1560"/>
        </w:tabs>
        <w:jc w:val="both"/>
        <w:rPr>
          <w:rFonts w:eastAsia="Univers"/>
        </w:rPr>
      </w:pPr>
    </w:p>
    <w:p w:rsidR="009328BE" w:rsidRDefault="009328BE" w:rsidP="009328BE">
      <w:pPr>
        <w:jc w:val="center"/>
        <w:rPr>
          <w:rFonts w:eastAsia="Univers"/>
          <w:b/>
          <w:bCs/>
        </w:rPr>
      </w:pPr>
    </w:p>
    <w:p w:rsidR="009328BE" w:rsidRPr="00F61F04" w:rsidRDefault="009328BE" w:rsidP="004719E9">
      <w:pPr>
        <w:tabs>
          <w:tab w:val="left" w:pos="993"/>
          <w:tab w:val="left" w:pos="6804"/>
        </w:tabs>
        <w:jc w:val="center"/>
        <w:rPr>
          <w:b/>
          <w:caps/>
        </w:rPr>
      </w:pPr>
      <w:r w:rsidRPr="00F61F04">
        <w:rPr>
          <w:b/>
          <w:caps/>
        </w:rPr>
        <w:t>Határozati javaslat</w:t>
      </w:r>
    </w:p>
    <w:p w:rsidR="009328BE" w:rsidRDefault="009328BE" w:rsidP="004719E9">
      <w:pPr>
        <w:tabs>
          <w:tab w:val="left" w:pos="993"/>
          <w:tab w:val="left" w:pos="6804"/>
        </w:tabs>
        <w:jc w:val="both"/>
        <w:rPr>
          <w:rFonts w:eastAsia="Calibri"/>
          <w:bCs/>
        </w:rPr>
      </w:pPr>
      <w:r>
        <w:rPr>
          <w:b/>
        </w:rPr>
        <w:t>Cegléd Város Önkormányzatának Képviselő-testülete</w:t>
      </w:r>
      <w:r>
        <w:t xml:space="preserve"> - </w:t>
      </w:r>
      <w:r>
        <w:rPr>
          <w:bCs/>
        </w:rPr>
        <w:t>a</w:t>
      </w:r>
      <w:r>
        <w:rPr>
          <w:rFonts w:eastAsia="Calibri"/>
          <w:bCs/>
          <w:i/>
        </w:rPr>
        <w:t xml:space="preserve"> gyermekek védelméről és a gyámügyi igazgatásról szóló 1997. évi XXXI. törvény</w:t>
      </w:r>
      <w:r>
        <w:rPr>
          <w:rFonts w:eastAsia="Calibri"/>
          <w:bCs/>
        </w:rPr>
        <w:t xml:space="preserve"> (Gyvt.) 94. § (3) bekezdés c) pontjában előírt személyes gondoskodás feladat-ellátási kötelezettségével kapcsolatban</w:t>
      </w:r>
    </w:p>
    <w:p w:rsidR="009328BE" w:rsidRDefault="00BC4B2F" w:rsidP="004719E9">
      <w:pPr>
        <w:pStyle w:val="Listaszerbekezds"/>
        <w:numPr>
          <w:ilvl w:val="0"/>
          <w:numId w:val="2"/>
        </w:numPr>
        <w:ind w:left="0" w:firstLine="360"/>
        <w:contextualSpacing w:val="0"/>
        <w:jc w:val="both"/>
      </w:pPr>
      <w:r>
        <w:t>Megbízza a</w:t>
      </w:r>
      <w:r w:rsidR="009328BE" w:rsidRPr="001601CE">
        <w:t xml:space="preserve"> </w:t>
      </w:r>
      <w:r w:rsidR="00806554" w:rsidRPr="001601CE">
        <w:t>Baptista Tevéke</w:t>
      </w:r>
      <w:r w:rsidR="001601CE" w:rsidRPr="001601CE">
        <w:t>n</w:t>
      </w:r>
      <w:r w:rsidR="00806554" w:rsidRPr="001601CE">
        <w:t>y Szeretet Misszió</w:t>
      </w:r>
      <w:r>
        <w:t>t</w:t>
      </w:r>
      <w:r w:rsidR="00806554" w:rsidRPr="001601CE">
        <w:t xml:space="preserve"> </w:t>
      </w:r>
      <w:r w:rsidR="009328BE" w:rsidRPr="001601CE">
        <w:t>(</w:t>
      </w:r>
      <w:r w:rsidR="001601CE" w:rsidRPr="001601CE">
        <w:t>4028</w:t>
      </w:r>
      <w:r w:rsidR="009328BE" w:rsidRPr="001601CE">
        <w:t xml:space="preserve"> </w:t>
      </w:r>
      <w:r w:rsidR="001601CE" w:rsidRPr="001601CE">
        <w:t>Debrecen, Simonyi út 14.</w:t>
      </w:r>
      <w:r w:rsidR="001601CE">
        <w:t>, továbbiakban: Szolgáltató</w:t>
      </w:r>
      <w:r w:rsidR="001601CE" w:rsidRPr="001601CE">
        <w:t>)</w:t>
      </w:r>
      <w:r>
        <w:t xml:space="preserve">, hogy a Szolgáltató a saját intézményi keretei közt biztosítsa Cegléd Város Önkormányzata számára </w:t>
      </w:r>
      <w:r>
        <w:rPr>
          <w:rFonts w:eastAsia="Calibri"/>
          <w:bCs/>
        </w:rPr>
        <w:t>c</w:t>
      </w:r>
      <w:r w:rsidR="009328BE" w:rsidRPr="009328BE">
        <w:rPr>
          <w:rFonts w:eastAsia="Calibri"/>
          <w:bCs/>
        </w:rPr>
        <w:t xml:space="preserve">saládok </w:t>
      </w:r>
      <w:r>
        <w:rPr>
          <w:rFonts w:eastAsia="Calibri"/>
          <w:bCs/>
        </w:rPr>
        <w:t>á</w:t>
      </w:r>
      <w:r w:rsidR="009328BE" w:rsidRPr="009328BE">
        <w:rPr>
          <w:rFonts w:eastAsia="Calibri"/>
          <w:bCs/>
        </w:rPr>
        <w:t xml:space="preserve">tmeneti </w:t>
      </w:r>
      <w:r>
        <w:rPr>
          <w:rFonts w:eastAsia="Calibri"/>
          <w:bCs/>
        </w:rPr>
        <w:t>o</w:t>
      </w:r>
      <w:r w:rsidR="009328BE" w:rsidRPr="009328BE">
        <w:rPr>
          <w:rFonts w:eastAsia="Calibri"/>
          <w:bCs/>
        </w:rPr>
        <w:t>tthona</w:t>
      </w:r>
      <w:r>
        <w:rPr>
          <w:rFonts w:eastAsia="Calibri"/>
          <w:bCs/>
        </w:rPr>
        <w:t xml:space="preserve"> </w:t>
      </w:r>
      <w:r w:rsidR="00235257">
        <w:rPr>
          <w:rFonts w:eastAsia="Calibri"/>
          <w:bCs/>
        </w:rPr>
        <w:t xml:space="preserve">(CSÁO) </w:t>
      </w:r>
      <w:r w:rsidR="009328BE">
        <w:rPr>
          <w:rFonts w:eastAsia="Calibri"/>
          <w:bCs/>
        </w:rPr>
        <w:t>személyes gondoskodást nyújtó</w:t>
      </w:r>
      <w:r>
        <w:rPr>
          <w:rFonts w:eastAsia="Calibri"/>
          <w:bCs/>
        </w:rPr>
        <w:t xml:space="preserve">, 12 férőhelyre kiterjedő </w:t>
      </w:r>
      <w:r w:rsidR="009328BE">
        <w:rPr>
          <w:rFonts w:eastAsia="Calibri"/>
          <w:bCs/>
        </w:rPr>
        <w:t>gyermekjóléti ellátá</w:t>
      </w:r>
      <w:r w:rsidR="001601CE">
        <w:rPr>
          <w:rFonts w:eastAsia="Calibri"/>
          <w:bCs/>
        </w:rPr>
        <w:t>s</w:t>
      </w:r>
      <w:r>
        <w:rPr>
          <w:rFonts w:eastAsia="Calibri"/>
          <w:bCs/>
        </w:rPr>
        <w:t xml:space="preserve">t </w:t>
      </w:r>
    </w:p>
    <w:p w:rsidR="009328BE" w:rsidRDefault="009328BE" w:rsidP="004719E9">
      <w:pPr>
        <w:jc w:val="both"/>
        <w:rPr>
          <w:sz w:val="16"/>
          <w:szCs w:val="16"/>
        </w:rPr>
      </w:pPr>
    </w:p>
    <w:p w:rsidR="009328BE" w:rsidRDefault="00BC4B2F" w:rsidP="004719E9">
      <w:pPr>
        <w:pStyle w:val="Listaszerbekezds"/>
        <w:numPr>
          <w:ilvl w:val="0"/>
          <w:numId w:val="2"/>
        </w:numPr>
        <w:ind w:left="0" w:firstLine="360"/>
        <w:contextualSpacing w:val="0"/>
        <w:jc w:val="both"/>
      </w:pPr>
      <w:r>
        <w:t>Meghatalmazza</w:t>
      </w:r>
      <w:r w:rsidR="009328BE">
        <w:t xml:space="preserve"> a Polgármestert, hogy</w:t>
      </w:r>
    </w:p>
    <w:p w:rsidR="009328BE" w:rsidRDefault="009328BE" w:rsidP="004719E9">
      <w:pPr>
        <w:ind w:firstLine="567"/>
        <w:jc w:val="both"/>
      </w:pPr>
      <w:r>
        <w:t xml:space="preserve">2.1. folytasson </w:t>
      </w:r>
      <w:r w:rsidRPr="00BC4B2F">
        <w:t>érdemi tárgyalásokat</w:t>
      </w:r>
      <w:r>
        <w:t xml:space="preserve"> </w:t>
      </w:r>
      <w:r w:rsidRPr="001601CE">
        <w:t>a Szolgáltatóval az</w:t>
      </w:r>
      <w:r>
        <w:t xml:space="preserve"> ellátási szerződés konkrét feltételiről, </w:t>
      </w:r>
    </w:p>
    <w:p w:rsidR="009328BE" w:rsidRDefault="009328BE" w:rsidP="004719E9">
      <w:pPr>
        <w:ind w:firstLine="567"/>
        <w:jc w:val="both"/>
      </w:pPr>
      <w:r>
        <w:t xml:space="preserve">2.2. </w:t>
      </w:r>
      <w:proofErr w:type="spellStart"/>
      <w:r w:rsidR="00BC4B2F">
        <w:t>kösse</w:t>
      </w:r>
      <w:proofErr w:type="spellEnd"/>
      <w:r w:rsidR="00BC4B2F">
        <w:t xml:space="preserve"> meg 5 év határozott időtartamra a</w:t>
      </w:r>
      <w:r>
        <w:t xml:space="preserve"> </w:t>
      </w:r>
      <w:r w:rsidR="00BC4B2F">
        <w:t xml:space="preserve">Szolgáltatóval </w:t>
      </w:r>
      <w:r>
        <w:t>családok átmeneti otthona feladatellátásáról szóló ellátási szerződést</w:t>
      </w:r>
      <w:r w:rsidR="00BC4B2F">
        <w:t>;</w:t>
      </w:r>
    </w:p>
    <w:p w:rsidR="00BC4B2F" w:rsidRDefault="00BC4B2F" w:rsidP="004719E9">
      <w:pPr>
        <w:ind w:firstLine="567"/>
        <w:jc w:val="both"/>
      </w:pPr>
      <w:r>
        <w:t xml:space="preserve">2.3. </w:t>
      </w:r>
      <w:r w:rsidR="00235257">
        <w:t>folytasson érdemi egyeztetést a Szolgáltatóval a CSÁO helyben történő jövőbeni biztosítása vonatkozásában.</w:t>
      </w:r>
    </w:p>
    <w:p w:rsidR="009328BE" w:rsidRDefault="009328BE" w:rsidP="004719E9">
      <w:pPr>
        <w:ind w:firstLine="567"/>
        <w:jc w:val="both"/>
        <w:rPr>
          <w:sz w:val="16"/>
          <w:szCs w:val="16"/>
        </w:rPr>
      </w:pPr>
    </w:p>
    <w:p w:rsidR="009328BE" w:rsidRDefault="009328BE" w:rsidP="004719E9">
      <w:pPr>
        <w:pStyle w:val="Listaszerbekezds"/>
        <w:numPr>
          <w:ilvl w:val="0"/>
          <w:numId w:val="2"/>
        </w:numPr>
        <w:ind w:left="0" w:firstLine="360"/>
        <w:contextualSpacing w:val="0"/>
        <w:jc w:val="both"/>
      </w:pPr>
      <w:r>
        <w:t>Utasítja a Ceglédi Közös Önkormányzati Hivatalt a szükséges intézkedések megtételére.</w:t>
      </w:r>
    </w:p>
    <w:p w:rsidR="009328BE" w:rsidRDefault="009328BE" w:rsidP="004719E9">
      <w:pPr>
        <w:tabs>
          <w:tab w:val="left" w:pos="5812"/>
        </w:tabs>
        <w:jc w:val="both"/>
      </w:pPr>
      <w:r>
        <w:rPr>
          <w:u w:val="single"/>
        </w:rPr>
        <w:t>Határidő</w:t>
      </w:r>
      <w:r w:rsidR="00235257">
        <w:rPr>
          <w:u w:val="single"/>
        </w:rPr>
        <w:t xml:space="preserve"> az 1. 2.1. – 2.2. pontokban</w:t>
      </w:r>
      <w:r>
        <w:t xml:space="preserve">: </w:t>
      </w:r>
      <w:r w:rsidR="00235257">
        <w:t>2026</w:t>
      </w:r>
      <w:r w:rsidR="00235257" w:rsidRPr="00235257">
        <w:t xml:space="preserve">. </w:t>
      </w:r>
      <w:r w:rsidRPr="00235257">
        <w:t xml:space="preserve">június </w:t>
      </w:r>
      <w:r w:rsidR="00235257" w:rsidRPr="00235257">
        <w:t>30.</w:t>
      </w:r>
      <w:r>
        <w:tab/>
      </w:r>
      <w:r>
        <w:rPr>
          <w:u w:val="single"/>
        </w:rPr>
        <w:t>Felelős</w:t>
      </w:r>
      <w:r>
        <w:t>: dr. Csáky András polgármester</w:t>
      </w:r>
    </w:p>
    <w:p w:rsidR="009328BE" w:rsidRDefault="009328BE" w:rsidP="004719E9">
      <w:pPr>
        <w:ind w:firstLine="567"/>
        <w:jc w:val="both"/>
      </w:pPr>
    </w:p>
    <w:p w:rsidR="009328BE" w:rsidRDefault="009328BE" w:rsidP="004719E9">
      <w:pPr>
        <w:jc w:val="both"/>
        <w:rPr>
          <w:sz w:val="20"/>
          <w:szCs w:val="20"/>
        </w:rPr>
      </w:pPr>
      <w:r>
        <w:rPr>
          <w:sz w:val="20"/>
          <w:szCs w:val="20"/>
        </w:rPr>
        <w:t>A határozatról értesítést kapnak:</w:t>
      </w:r>
    </w:p>
    <w:p w:rsidR="009328BE" w:rsidRDefault="009328BE" w:rsidP="004719E9">
      <w:pPr>
        <w:pStyle w:val="Listaszerbekezds"/>
        <w:numPr>
          <w:ilvl w:val="0"/>
          <w:numId w:val="3"/>
        </w:numPr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Ügyintéző</w:t>
      </w:r>
    </w:p>
    <w:p w:rsidR="009328BE" w:rsidRDefault="009328BE" w:rsidP="004719E9">
      <w:pPr>
        <w:pStyle w:val="Listaszerbekezds"/>
        <w:numPr>
          <w:ilvl w:val="0"/>
          <w:numId w:val="3"/>
        </w:numPr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Irattár</w:t>
      </w:r>
    </w:p>
    <w:p w:rsidR="004719E9" w:rsidRDefault="004719E9" w:rsidP="004719E9">
      <w:pPr>
        <w:pStyle w:val="Listaszerbekezds"/>
        <w:contextualSpacing w:val="0"/>
        <w:jc w:val="both"/>
        <w:rPr>
          <w:sz w:val="20"/>
          <w:szCs w:val="20"/>
        </w:rPr>
      </w:pPr>
    </w:p>
    <w:p w:rsidR="004719E9" w:rsidRDefault="004719E9" w:rsidP="004719E9">
      <w:pPr>
        <w:pStyle w:val="Listaszerbekezds"/>
        <w:contextualSpacing w:val="0"/>
        <w:jc w:val="both"/>
        <w:rPr>
          <w:sz w:val="20"/>
          <w:szCs w:val="20"/>
        </w:rPr>
      </w:pPr>
      <w:bookmarkStart w:id="1" w:name="_GoBack"/>
      <w:bookmarkEnd w:id="1"/>
    </w:p>
    <w:p w:rsidR="009328BE" w:rsidRDefault="009328BE" w:rsidP="004719E9">
      <w:pPr>
        <w:jc w:val="both"/>
      </w:pPr>
      <w:r>
        <w:t>Az előterjesztést láttam:</w:t>
      </w:r>
    </w:p>
    <w:p w:rsidR="009328BE" w:rsidRDefault="009328BE" w:rsidP="009328BE">
      <w:pPr>
        <w:ind w:left="2268"/>
        <w:jc w:val="both"/>
      </w:pPr>
      <w:r>
        <w:t>Dr. Diósgyőri Gitta</w:t>
      </w:r>
    </w:p>
    <w:p w:rsidR="0052649D" w:rsidRDefault="009328BE" w:rsidP="004719E9">
      <w:pPr>
        <w:ind w:left="2268"/>
        <w:jc w:val="both"/>
      </w:pPr>
      <w:r>
        <w:t>címzetes főjegyző</w:t>
      </w:r>
    </w:p>
    <w:sectPr w:rsidR="0052649D" w:rsidSect="004719E9">
      <w:footerReference w:type="default" r:id="rId8"/>
      <w:pgSz w:w="11906" w:h="16838"/>
      <w:pgMar w:top="1134" w:right="1134" w:bottom="851" w:left="1134" w:header="708" w:footer="5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3EB5" w:rsidRDefault="00623EB5" w:rsidP="00B0123E">
      <w:r>
        <w:separator/>
      </w:r>
    </w:p>
  </w:endnote>
  <w:endnote w:type="continuationSeparator" w:id="0">
    <w:p w:rsidR="00623EB5" w:rsidRDefault="00623EB5" w:rsidP="00B012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Univer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05727357"/>
      <w:docPartObj>
        <w:docPartGallery w:val="Page Numbers (Bottom of Page)"/>
        <w:docPartUnique/>
      </w:docPartObj>
    </w:sdtPr>
    <w:sdtEndPr/>
    <w:sdtContent>
      <w:p w:rsidR="00B0123E" w:rsidRDefault="00B0123E" w:rsidP="004719E9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>/</w:t>
        </w:r>
        <w:r w:rsidR="004719E9">
          <w:t>2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3EB5" w:rsidRDefault="00623EB5" w:rsidP="00B0123E">
      <w:r>
        <w:separator/>
      </w:r>
    </w:p>
  </w:footnote>
  <w:footnote w:type="continuationSeparator" w:id="0">
    <w:p w:rsidR="00623EB5" w:rsidRDefault="00623EB5" w:rsidP="00B012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810FE"/>
    <w:multiLevelType w:val="hybridMultilevel"/>
    <w:tmpl w:val="4CE07CAE"/>
    <w:lvl w:ilvl="0" w:tplc="B0E26A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B26DF0"/>
    <w:multiLevelType w:val="hybridMultilevel"/>
    <w:tmpl w:val="95E02E5E"/>
    <w:lvl w:ilvl="0" w:tplc="2B12BC9A">
      <w:start w:val="1"/>
      <w:numFmt w:val="decimal"/>
      <w:lvlText w:val="%1.)"/>
      <w:lvlJc w:val="left"/>
      <w:pPr>
        <w:ind w:left="720" w:hanging="360"/>
      </w:pPr>
      <w:rPr>
        <w:b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370462"/>
    <w:multiLevelType w:val="hybridMultilevel"/>
    <w:tmpl w:val="7930B198"/>
    <w:lvl w:ilvl="0" w:tplc="5AFE1F16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28BE"/>
    <w:rsid w:val="000D2832"/>
    <w:rsid w:val="001601CE"/>
    <w:rsid w:val="002213F9"/>
    <w:rsid w:val="00235257"/>
    <w:rsid w:val="002672ED"/>
    <w:rsid w:val="002B187B"/>
    <w:rsid w:val="003F4AD8"/>
    <w:rsid w:val="004719E9"/>
    <w:rsid w:val="004E37F1"/>
    <w:rsid w:val="004F4ABD"/>
    <w:rsid w:val="00504AE3"/>
    <w:rsid w:val="0052649D"/>
    <w:rsid w:val="0054534C"/>
    <w:rsid w:val="005457F6"/>
    <w:rsid w:val="00623EB5"/>
    <w:rsid w:val="00805E44"/>
    <w:rsid w:val="00806554"/>
    <w:rsid w:val="008D29C1"/>
    <w:rsid w:val="008F623D"/>
    <w:rsid w:val="009328BE"/>
    <w:rsid w:val="009B4646"/>
    <w:rsid w:val="009E360A"/>
    <w:rsid w:val="00AA2154"/>
    <w:rsid w:val="00B0123E"/>
    <w:rsid w:val="00BC4B2F"/>
    <w:rsid w:val="00D76C42"/>
    <w:rsid w:val="00DB3CAF"/>
    <w:rsid w:val="00E856A9"/>
    <w:rsid w:val="00F30085"/>
    <w:rsid w:val="00F61F04"/>
    <w:rsid w:val="00F6320B"/>
    <w:rsid w:val="00F72104"/>
    <w:rsid w:val="00FA6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C8E6A2"/>
  <w15:chartTrackingRefBased/>
  <w15:docId w15:val="{E435E3C5-705E-45A5-87AF-B0DFD45B4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9328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9328BE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B0123E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B0123E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B0123E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B0123E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uj">
    <w:name w:val="uj"/>
    <w:basedOn w:val="Norml"/>
    <w:rsid w:val="002213F9"/>
    <w:pPr>
      <w:spacing w:before="100" w:beforeAutospacing="1" w:after="100" w:afterAutospacing="1"/>
    </w:pPr>
  </w:style>
  <w:style w:type="character" w:customStyle="1" w:styleId="highlighted">
    <w:name w:val="highlighted"/>
    <w:basedOn w:val="Bekezdsalapbettpusa"/>
    <w:rsid w:val="002213F9"/>
  </w:style>
  <w:style w:type="table" w:styleId="Rcsostblzat">
    <w:name w:val="Table Grid"/>
    <w:basedOn w:val="Normltblzat"/>
    <w:uiPriority w:val="39"/>
    <w:rsid w:val="004719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176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757</Words>
  <Characters>5229</Characters>
  <Application>Microsoft Office Word</Application>
  <DocSecurity>4</DocSecurity>
  <Lines>43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Makai Viktória</dc:creator>
  <cp:keywords/>
  <dc:description/>
  <cp:lastModifiedBy>Sipos Ágnes</cp:lastModifiedBy>
  <cp:revision>2</cp:revision>
  <dcterms:created xsi:type="dcterms:W3CDTF">2026-06-05T08:57:00Z</dcterms:created>
  <dcterms:modified xsi:type="dcterms:W3CDTF">2026-06-05T08:57:00Z</dcterms:modified>
</cp:coreProperties>
</file>